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D98B" w14:textId="2D29D382" w:rsidR="00432046" w:rsidRPr="00432046" w:rsidRDefault="00432046" w:rsidP="00432046">
      <w:r w:rsidRPr="00432046">
        <w:rPr>
          <w:b/>
          <w:bCs/>
        </w:rPr>
        <w:t xml:space="preserve">REASON FOR REQUESTING AN IUD  </w:t>
      </w:r>
    </w:p>
    <w:p w14:paraId="0DA6B384" w14:textId="724D6E59" w:rsidR="00432046" w:rsidRPr="00432046" w:rsidRDefault="007413F1" w:rsidP="007413F1">
      <w:pPr>
        <w:pStyle w:val="ListParagraph"/>
        <w:numPr>
          <w:ilvl w:val="0"/>
          <w:numId w:val="3"/>
        </w:numPr>
      </w:pPr>
      <w:r>
        <w:t>Contraception</w:t>
      </w:r>
    </w:p>
    <w:p w14:paraId="17499DC1" w14:textId="1F490716" w:rsidR="007413F1" w:rsidRDefault="007413F1" w:rsidP="007413F1">
      <w:pPr>
        <w:pStyle w:val="ListParagraph"/>
        <w:numPr>
          <w:ilvl w:val="0"/>
          <w:numId w:val="3"/>
        </w:numPr>
      </w:pPr>
      <w:r>
        <w:t>Cycle control</w:t>
      </w:r>
    </w:p>
    <w:p w14:paraId="01E9522E" w14:textId="4FA1A5AB" w:rsidR="007413F1" w:rsidRPr="00432046" w:rsidRDefault="007413F1" w:rsidP="0017771B">
      <w:pPr>
        <w:pStyle w:val="ListParagraph"/>
        <w:numPr>
          <w:ilvl w:val="0"/>
          <w:numId w:val="3"/>
        </w:numPr>
      </w:pPr>
      <w:r>
        <w:t>Progestogen arm of MHT</w:t>
      </w:r>
    </w:p>
    <w:p w14:paraId="4F4198E8" w14:textId="77777777" w:rsidR="00432046" w:rsidRPr="00432046" w:rsidRDefault="00432046" w:rsidP="00432046">
      <w:r w:rsidRPr="00432046">
        <w:rPr>
          <w:b/>
          <w:bCs/>
        </w:rPr>
        <w:t xml:space="preserve">IUD EXPERIENCE </w:t>
      </w:r>
    </w:p>
    <w:p w14:paraId="2293E0D6" w14:textId="77777777" w:rsidR="00432046" w:rsidRPr="00432046" w:rsidRDefault="00432046" w:rsidP="00432046">
      <w:r w:rsidRPr="00432046">
        <w:t xml:space="preserve">No previous IUD </w:t>
      </w:r>
    </w:p>
    <w:p w14:paraId="1E254271" w14:textId="5462044A" w:rsidR="00432046" w:rsidRPr="00432046" w:rsidRDefault="00CC3DA8" w:rsidP="00432046">
      <w:r>
        <w:t>or</w:t>
      </w:r>
    </w:p>
    <w:p w14:paraId="1672B495" w14:textId="77777777" w:rsidR="00432046" w:rsidRPr="00432046" w:rsidRDefault="00432046" w:rsidP="00432046">
      <w:r w:rsidRPr="00432046">
        <w:t xml:space="preserve">Previous IUD experience (GA or complications): </w:t>
      </w:r>
    </w:p>
    <w:p w14:paraId="4564E4C6" w14:textId="77777777" w:rsidR="00432046" w:rsidRPr="00432046" w:rsidRDefault="00432046" w:rsidP="00432046">
      <w:r w:rsidRPr="00432046">
        <w:t xml:space="preserve">If IUD in place </w:t>
      </w:r>
    </w:p>
    <w:p w14:paraId="4AA95353" w14:textId="543C2C66" w:rsidR="00432046" w:rsidRPr="00432046" w:rsidRDefault="00776D31" w:rsidP="00432046">
      <w:pPr>
        <w:numPr>
          <w:ilvl w:val="0"/>
          <w:numId w:val="1"/>
        </w:numPr>
      </w:pPr>
      <w:r>
        <w:t>Advise n</w:t>
      </w:r>
      <w:r w:rsidR="00432046" w:rsidRPr="00432046">
        <w:t>o unprotected sex prior</w:t>
      </w:r>
      <w:r w:rsidR="00CC3DA8">
        <w:t xml:space="preserve"> to IUD change over</w:t>
      </w:r>
      <w:r w:rsidR="00432046" w:rsidRPr="00432046">
        <w:t xml:space="preserve"> :7 days if IUD in date/ 3 weeks if IUD is out of date  </w:t>
      </w:r>
    </w:p>
    <w:p w14:paraId="5CEE775C" w14:textId="59EBBA46" w:rsidR="00432046" w:rsidRPr="00432046" w:rsidRDefault="00722031" w:rsidP="00432046">
      <w:pPr>
        <w:numPr>
          <w:ilvl w:val="0"/>
          <w:numId w:val="1"/>
        </w:numPr>
      </w:pPr>
      <w:r>
        <w:t>Patient</w:t>
      </w:r>
      <w:r w:rsidR="00432046" w:rsidRPr="00432046">
        <w:t xml:space="preserve"> able to feel strings /</w:t>
      </w:r>
      <w:r>
        <w:t xml:space="preserve"> Patient</w:t>
      </w:r>
      <w:r w:rsidR="00432046" w:rsidRPr="00432046">
        <w:t xml:space="preserve"> unable to feel strings</w:t>
      </w:r>
      <w:r w:rsidR="00776D31">
        <w:t xml:space="preserve"> - strings located on</w:t>
      </w:r>
      <w:r w:rsidR="00432046" w:rsidRPr="00432046">
        <w:t xml:space="preserve"> speculum examination </w:t>
      </w:r>
      <w:r w:rsidR="00776D31">
        <w:t>or requires</w:t>
      </w:r>
      <w:r w:rsidR="00432046" w:rsidRPr="00432046">
        <w:t xml:space="preserve"> US </w:t>
      </w:r>
    </w:p>
    <w:p w14:paraId="4365E6F4" w14:textId="77777777" w:rsidR="00432046" w:rsidRPr="00432046" w:rsidRDefault="00432046" w:rsidP="00432046"/>
    <w:p w14:paraId="3759F303" w14:textId="77777777" w:rsidR="00432046" w:rsidRPr="00432046" w:rsidRDefault="00432046" w:rsidP="00432046">
      <w:r w:rsidRPr="00432046">
        <w:rPr>
          <w:b/>
          <w:bCs/>
        </w:rPr>
        <w:t xml:space="preserve">NO CONTRAINDICATIONS INCLUDING: </w:t>
      </w:r>
    </w:p>
    <w:p w14:paraId="10CC81CD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Breast cancer (MEC 4 LNG-IUD) </w:t>
      </w:r>
    </w:p>
    <w:p w14:paraId="109C426F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Endometrial ablation (refer Gynaecologist) </w:t>
      </w:r>
    </w:p>
    <w:p w14:paraId="55AD4F33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Current cervical or pelvic infection (MEC 4 all IUDs) </w:t>
      </w:r>
    </w:p>
    <w:p w14:paraId="74C43E2D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Unexplained vaginal bleeding (MEC 4 all IUDs if serious cause expected) </w:t>
      </w:r>
    </w:p>
    <w:p w14:paraId="27923EB5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Uterine cavity distortion (MEC 3 all IUDs) </w:t>
      </w:r>
    </w:p>
    <w:p w14:paraId="307C710F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Endometriosis (MEC 2 copper IUD, LNG-IUD beneficial) </w:t>
      </w:r>
    </w:p>
    <w:p w14:paraId="310A14FB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Long QT syndrome (MEC 3 all IUDs) </w:t>
      </w:r>
    </w:p>
    <w:p w14:paraId="6AD3B46D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Immunosuppression (seek treating specialist advice re antibiotics) </w:t>
      </w:r>
    </w:p>
    <w:p w14:paraId="56BDB23B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Anaemia or iron deficiency (MEC 2 copper IUD, LNG-IUD beneficial) </w:t>
      </w:r>
    </w:p>
    <w:p w14:paraId="466B6C5B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Ehlers Danlos (seek treating specialist advice, some types associated with uterine rupture in pregnancy)  </w:t>
      </w:r>
    </w:p>
    <w:p w14:paraId="2228C09E" w14:textId="77777777" w:rsidR="00432046" w:rsidRPr="00432046" w:rsidRDefault="00432046" w:rsidP="00432046"/>
    <w:p w14:paraId="107233E9" w14:textId="77777777" w:rsidR="00432046" w:rsidRPr="00432046" w:rsidRDefault="00432046" w:rsidP="00432046">
      <w:r w:rsidRPr="00432046">
        <w:t xml:space="preserve"> </w:t>
      </w:r>
    </w:p>
    <w:p w14:paraId="083E2234" w14:textId="77777777" w:rsidR="00432046" w:rsidRPr="00432046" w:rsidRDefault="00432046" w:rsidP="00432046">
      <w:r w:rsidRPr="00432046">
        <w:rPr>
          <w:b/>
          <w:bCs/>
        </w:rPr>
        <w:t xml:space="preserve">MENSTRUAL BLEEDING PATTERN AND RELATED SYMPTOMS: </w:t>
      </w:r>
    </w:p>
    <w:p w14:paraId="52B2CCFA" w14:textId="77777777" w:rsidR="00432046" w:rsidRPr="00432046" w:rsidRDefault="00432046" w:rsidP="00432046">
      <w:r w:rsidRPr="00432046">
        <w:t xml:space="preserve">Usual cycle </w:t>
      </w:r>
    </w:p>
    <w:p w14:paraId="306E737B" w14:textId="77777777" w:rsidR="00432046" w:rsidRPr="00432046" w:rsidRDefault="00432046" w:rsidP="00432046">
      <w:r w:rsidRPr="00432046">
        <w:lastRenderedPageBreak/>
        <w:t xml:space="preserve">Heavy bleeding (and any clots)? </w:t>
      </w:r>
    </w:p>
    <w:p w14:paraId="1850F54D" w14:textId="77777777" w:rsidR="00432046" w:rsidRPr="00432046" w:rsidRDefault="00432046" w:rsidP="00432046">
      <w:r w:rsidRPr="00432046">
        <w:t xml:space="preserve">Dysmenorrhoea? </w:t>
      </w:r>
    </w:p>
    <w:p w14:paraId="74DF469D" w14:textId="77777777" w:rsidR="00432046" w:rsidRPr="00432046" w:rsidRDefault="00432046" w:rsidP="00432046">
      <w:r w:rsidRPr="00432046">
        <w:rPr>
          <w:i/>
          <w:iCs/>
        </w:rPr>
        <w:t xml:space="preserve">Take and document pain history: severity, any nausea or vomiting, fainting or back pain, any other associated symptoms/interference with activities/school/work </w:t>
      </w:r>
    </w:p>
    <w:p w14:paraId="34A4E55B" w14:textId="77777777" w:rsidR="00432046" w:rsidRPr="00432046" w:rsidRDefault="00432046" w:rsidP="00432046">
      <w:r w:rsidRPr="00432046">
        <w:rPr>
          <w:i/>
          <w:iCs/>
        </w:rPr>
        <w:t xml:space="preserve">Document menstrual analgesia usually taken, how often, strength and type </w:t>
      </w:r>
    </w:p>
    <w:p w14:paraId="34FF9253" w14:textId="77777777" w:rsidR="00432046" w:rsidRPr="00432046" w:rsidRDefault="00432046" w:rsidP="00432046">
      <w:r w:rsidRPr="00432046">
        <w:t xml:space="preserve">Abnormal bleeding? </w:t>
      </w:r>
    </w:p>
    <w:p w14:paraId="4B9D51D1" w14:textId="77777777" w:rsidR="00432046" w:rsidRPr="00432046" w:rsidRDefault="00432046" w:rsidP="00432046">
      <w:r w:rsidRPr="00432046">
        <w:t xml:space="preserve">Abnormal discharge? </w:t>
      </w:r>
    </w:p>
    <w:p w14:paraId="7DE60679" w14:textId="1A405073" w:rsidR="00432046" w:rsidRPr="00432046" w:rsidRDefault="00432046" w:rsidP="00776D31">
      <w:r w:rsidRPr="00432046">
        <w:t xml:space="preserve">Ultrasound results </w:t>
      </w:r>
      <w:r w:rsidR="008C0E4E">
        <w:t xml:space="preserve">reviewed </w:t>
      </w:r>
      <w:r w:rsidRPr="00432046">
        <w:t xml:space="preserve">or </w:t>
      </w:r>
      <w:r w:rsidR="00CC1D9F">
        <w:t xml:space="preserve">ultrasound </w:t>
      </w:r>
      <w:r w:rsidRPr="00432046">
        <w:t>required</w:t>
      </w:r>
      <w:r w:rsidR="00776D31">
        <w:t xml:space="preserve"> prior to booking IUD insertion</w:t>
      </w:r>
      <w:r w:rsidRPr="00432046">
        <w:t xml:space="preserve">?  </w:t>
      </w:r>
    </w:p>
    <w:p w14:paraId="7C9339AD" w14:textId="77777777" w:rsidR="00432046" w:rsidRPr="00432046" w:rsidRDefault="00432046" w:rsidP="00432046">
      <w:r w:rsidRPr="00432046">
        <w:t xml:space="preserve">Gynae referral required? </w:t>
      </w:r>
    </w:p>
    <w:p w14:paraId="3718AD71" w14:textId="77777777" w:rsidR="00432046" w:rsidRPr="00432046" w:rsidRDefault="00432046" w:rsidP="00432046"/>
    <w:p w14:paraId="48C28AD0" w14:textId="77777777" w:rsidR="00432046" w:rsidRPr="00432046" w:rsidRDefault="00432046" w:rsidP="00432046">
      <w:pPr>
        <w:rPr>
          <w:b/>
          <w:bCs/>
        </w:rPr>
      </w:pPr>
      <w:r w:rsidRPr="00432046">
        <w:rPr>
          <w:b/>
          <w:bCs/>
        </w:rPr>
        <w:t xml:space="preserve">INFORMATION ON IUDS </w:t>
      </w:r>
    </w:p>
    <w:p w14:paraId="6A542154" w14:textId="77777777" w:rsidR="00432046" w:rsidRPr="00432046" w:rsidRDefault="00432046" w:rsidP="00432046">
      <w:pPr>
        <w:rPr>
          <w:b/>
          <w:bCs/>
        </w:rPr>
      </w:pPr>
    </w:p>
    <w:p w14:paraId="388F9691" w14:textId="77777777" w:rsidR="00432046" w:rsidRPr="00432046" w:rsidRDefault="00432046" w:rsidP="00432046">
      <w:pPr>
        <w:rPr>
          <w:b/>
          <w:bCs/>
        </w:rPr>
      </w:pPr>
      <w:r w:rsidRPr="00432046">
        <w:rPr>
          <w:b/>
          <w:bCs/>
        </w:rPr>
        <w:t xml:space="preserve">BRIEF EXPLANATION OF IUD TYPES AND MECHANISM OF ACTION:  </w:t>
      </w:r>
    </w:p>
    <w:p w14:paraId="77900699" w14:textId="52A56FF2" w:rsidR="00432046" w:rsidRPr="00432046" w:rsidRDefault="00432046" w:rsidP="00432046">
      <w:r w:rsidRPr="00432046">
        <w:t xml:space="preserve">IUD chosen  </w:t>
      </w:r>
      <w:r w:rsidR="00CC3DA8">
        <w:t>(delete those not chosen)</w:t>
      </w:r>
    </w:p>
    <w:p w14:paraId="6B5A182F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Mirena </w:t>
      </w:r>
    </w:p>
    <w:p w14:paraId="7A5EC5F9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Kyleena </w:t>
      </w:r>
    </w:p>
    <w:p w14:paraId="20DDC7E3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>Copper</w:t>
      </w:r>
    </w:p>
    <w:p w14:paraId="774A0EA0" w14:textId="77777777" w:rsidR="00432046" w:rsidRPr="00432046" w:rsidRDefault="00432046" w:rsidP="00432046"/>
    <w:p w14:paraId="18D938D2" w14:textId="77777777" w:rsidR="00432046" w:rsidRPr="00432046" w:rsidRDefault="00432046" w:rsidP="00432046">
      <w:r w:rsidRPr="00432046">
        <w:rPr>
          <w:b/>
          <w:bCs/>
        </w:rPr>
        <w:t xml:space="preserve">INSERTION PROCEDURE </w:t>
      </w:r>
    </w:p>
    <w:p w14:paraId="6065875C" w14:textId="489D4D15" w:rsidR="00432046" w:rsidRPr="00432046" w:rsidRDefault="00776D31" w:rsidP="00432046">
      <w:r>
        <w:t>Discussed with p</w:t>
      </w:r>
      <w:r w:rsidR="00432046" w:rsidRPr="00432046">
        <w:t xml:space="preserve">rinted or emailed information given on insertion procedure. </w:t>
      </w:r>
    </w:p>
    <w:p w14:paraId="3206C1AB" w14:textId="03D9F884" w:rsidR="00432046" w:rsidRPr="00432046" w:rsidRDefault="00432046" w:rsidP="00432046">
      <w:r w:rsidRPr="00432046">
        <w:t xml:space="preserve">Advised that no sedation at </w:t>
      </w:r>
      <w:r w:rsidR="00776D31">
        <w:t xml:space="preserve">clinic </w:t>
      </w:r>
      <w:r w:rsidRPr="00432046">
        <w:t xml:space="preserve">but can refer to somewhere that can offer sedation if </w:t>
      </w:r>
      <w:r w:rsidR="00794EA5">
        <w:t>patient</w:t>
      </w:r>
      <w:r w:rsidR="00794EA5" w:rsidRPr="00432046">
        <w:t xml:space="preserve"> </w:t>
      </w:r>
      <w:r w:rsidRPr="00432046">
        <w:t xml:space="preserve">wishes </w:t>
      </w:r>
    </w:p>
    <w:p w14:paraId="6FF4F829" w14:textId="77777777" w:rsidR="00432046" w:rsidRPr="00432046" w:rsidRDefault="00432046" w:rsidP="00432046"/>
    <w:p w14:paraId="23E11F6D" w14:textId="77777777" w:rsidR="00432046" w:rsidRPr="00432046" w:rsidRDefault="00432046" w:rsidP="00432046">
      <w:r w:rsidRPr="00432046">
        <w:rPr>
          <w:b/>
          <w:bCs/>
        </w:rPr>
        <w:t xml:space="preserve">BRIEF EXPLANATION OF RISKS/SIDE EFFECTS OF BOTH:  </w:t>
      </w:r>
    </w:p>
    <w:p w14:paraId="0E7F6D0C" w14:textId="5C1F8D82" w:rsidR="00432046" w:rsidRPr="00432046" w:rsidRDefault="00432046" w:rsidP="00432046">
      <w:r w:rsidRPr="00432046">
        <w:t xml:space="preserve">A copy of the consent form given to the </w:t>
      </w:r>
      <w:r w:rsidR="00794EA5">
        <w:t>patient</w:t>
      </w:r>
      <w:r w:rsidRPr="00432046">
        <w:t xml:space="preserve">. Asked to read it before insertion appointment </w:t>
      </w:r>
    </w:p>
    <w:p w14:paraId="49870DAC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Fainting </w:t>
      </w:r>
    </w:p>
    <w:p w14:paraId="5D244EAF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Pregnancy (&lt;1% failure), risk to ongoing, ectopic </w:t>
      </w:r>
    </w:p>
    <w:p w14:paraId="54EB6930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Perforation risk 1 in 500 but 6 x risk if breastfeeding and &lt;9 months postpartum and requires minor surgery to remove </w:t>
      </w:r>
    </w:p>
    <w:p w14:paraId="662F3991" w14:textId="3B0EAC46" w:rsidR="00432046" w:rsidRPr="00432046" w:rsidRDefault="00432046" w:rsidP="00432046">
      <w:pPr>
        <w:numPr>
          <w:ilvl w:val="0"/>
          <w:numId w:val="1"/>
        </w:numPr>
      </w:pPr>
      <w:r w:rsidRPr="00432046">
        <w:lastRenderedPageBreak/>
        <w:t xml:space="preserve">1 in 300 risk infection in the first 20 days after insertion </w:t>
      </w:r>
      <w:r w:rsidR="00C5230B">
        <w:t>(recommend no sex</w:t>
      </w:r>
      <w:r w:rsidR="00AF3AB8">
        <w:t>, baths,</w:t>
      </w:r>
      <w:r w:rsidR="00C5230B">
        <w:t xml:space="preserve"> swimming, tampons for 48 hrs post insertion to reduce risk)</w:t>
      </w:r>
    </w:p>
    <w:p w14:paraId="3CC0556E" w14:textId="1DB47702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Expulsion risk 1 in 20 and to avoid menstrual cups first 3 months after insertion </w:t>
      </w:r>
    </w:p>
    <w:p w14:paraId="399A2A10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Vaginal discharge may increase </w:t>
      </w:r>
    </w:p>
    <w:p w14:paraId="6A4C7E21" w14:textId="41849EDA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Unable to insert and need for </w:t>
      </w:r>
      <w:r w:rsidR="002D6521">
        <w:t>general anaesthetic</w:t>
      </w:r>
      <w:r w:rsidR="002D6521" w:rsidRPr="00432046">
        <w:t xml:space="preserve"> </w:t>
      </w:r>
      <w:r w:rsidRPr="00432046">
        <w:t xml:space="preserve">at another clinic </w:t>
      </w:r>
    </w:p>
    <w:p w14:paraId="138F9B6C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Cu IUD may increase menstrual bleeding by up to 50% but tends to settle with time </w:t>
      </w:r>
    </w:p>
    <w:p w14:paraId="074A3323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LNG IUD expect irregular bleeding 3-5 months, may cause amenorrhoea, breast tenderness, acne, headache, weight gain and mood changes which are likely to settle. Appears to be associated with a small increased risk of breast cancer in current users </w:t>
      </w:r>
    </w:p>
    <w:p w14:paraId="44988255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Ambulance required in &lt;1/2000 insertions </w:t>
      </w:r>
    </w:p>
    <w:p w14:paraId="29CCCEB2" w14:textId="77777777" w:rsidR="00432046" w:rsidRPr="00432046" w:rsidRDefault="00432046" w:rsidP="00432046"/>
    <w:p w14:paraId="31225802" w14:textId="77777777" w:rsidR="00432046" w:rsidRPr="00432046" w:rsidRDefault="00432046" w:rsidP="00432046">
      <w:r w:rsidRPr="00432046">
        <w:rPr>
          <w:b/>
          <w:bCs/>
        </w:rPr>
        <w:t xml:space="preserve">STI SCREENING </w:t>
      </w:r>
    </w:p>
    <w:p w14:paraId="0D971A4C" w14:textId="1747BD74" w:rsidR="00432046" w:rsidRPr="00432046" w:rsidRDefault="00432046" w:rsidP="00432046">
      <w:r w:rsidRPr="00432046">
        <w:t>Yes</w:t>
      </w:r>
      <w:r w:rsidR="00776D31">
        <w:t xml:space="preserve"> required</w:t>
      </w:r>
    </w:p>
    <w:p w14:paraId="78D899B7" w14:textId="17CED6E2" w:rsidR="00432046" w:rsidRPr="00432046" w:rsidRDefault="00432046" w:rsidP="00432046">
      <w:r w:rsidRPr="00432046">
        <w:t xml:space="preserve">Chlamydia test required on the day  </w:t>
      </w:r>
      <w:r w:rsidR="00776D31">
        <w:t xml:space="preserve">(if telehealth </w:t>
      </w:r>
      <w:r w:rsidR="003B06DE">
        <w:t>pre-IUD</w:t>
      </w:r>
      <w:r w:rsidR="00776D31">
        <w:t>)</w:t>
      </w:r>
    </w:p>
    <w:p w14:paraId="288E05F5" w14:textId="38CE3DC2" w:rsidR="00432046" w:rsidRPr="00432046" w:rsidRDefault="00432046" w:rsidP="00432046">
      <w:r w:rsidRPr="00432046">
        <w:t>No</w:t>
      </w:r>
      <w:r w:rsidR="00776D31">
        <w:t>t required</w:t>
      </w:r>
      <w:r w:rsidRPr="00432046">
        <w:t xml:space="preserve">, because </w:t>
      </w:r>
    </w:p>
    <w:p w14:paraId="6B8740DF" w14:textId="77777777" w:rsidR="00432046" w:rsidRPr="00432046" w:rsidRDefault="00432046" w:rsidP="00432046"/>
    <w:p w14:paraId="3ED0A60B" w14:textId="77777777" w:rsidR="00432046" w:rsidRPr="00432046" w:rsidRDefault="00432046" w:rsidP="00432046">
      <w:r w:rsidRPr="00432046">
        <w:rPr>
          <w:b/>
          <w:bCs/>
        </w:rPr>
        <w:t xml:space="preserve">CST HISTORY: </w:t>
      </w:r>
    </w:p>
    <w:p w14:paraId="657ED7B9" w14:textId="529C33FD" w:rsidR="00432046" w:rsidRPr="00432046" w:rsidRDefault="00776D31" w:rsidP="00432046">
      <w:r>
        <w:t>Perform CST if not up to date</w:t>
      </w:r>
    </w:p>
    <w:p w14:paraId="4E26CB58" w14:textId="77777777" w:rsidR="00432046" w:rsidRPr="00432046" w:rsidRDefault="00432046" w:rsidP="00432046"/>
    <w:p w14:paraId="4153C177" w14:textId="77777777" w:rsidR="00432046" w:rsidRPr="00432046" w:rsidRDefault="00432046" w:rsidP="00432046">
      <w:r w:rsidRPr="00432046">
        <w:rPr>
          <w:b/>
          <w:bCs/>
        </w:rPr>
        <w:t xml:space="preserve">CONTRACEPTION PRIOR TO INSERTION </w:t>
      </w:r>
    </w:p>
    <w:p w14:paraId="4531CB8C" w14:textId="75164CBA" w:rsidR="00432046" w:rsidRDefault="00432046" w:rsidP="00432046">
      <w:r w:rsidRPr="00432046">
        <w:t>Current method</w:t>
      </w:r>
      <w:r w:rsidR="0046054D">
        <w:t>:</w:t>
      </w:r>
    </w:p>
    <w:p w14:paraId="0E6A431B" w14:textId="15F2D7FF" w:rsidR="00776D31" w:rsidRDefault="00776D31" w:rsidP="00432046">
      <w:r>
        <w:t>If LARC is method in date</w:t>
      </w:r>
      <w:r w:rsidR="0046054D">
        <w:t>?</w:t>
      </w:r>
    </w:p>
    <w:p w14:paraId="0A5F15F1" w14:textId="502BFEE4" w:rsidR="00776D31" w:rsidRPr="00432046" w:rsidRDefault="00776D31" w:rsidP="00432046">
      <w:r>
        <w:t>If oral contraceptive any missed or late pills or possible reduced absorption from vomiting or diarrhoea, or medication interactions</w:t>
      </w:r>
    </w:p>
    <w:p w14:paraId="225A811E" w14:textId="77777777" w:rsidR="00432046" w:rsidRPr="00432046" w:rsidRDefault="00432046" w:rsidP="00432046">
      <w:r w:rsidRPr="00432046">
        <w:t xml:space="preserve">Informed IUD insertion will not be performed if any risk of pregnancy </w:t>
      </w:r>
    </w:p>
    <w:p w14:paraId="05182BC7" w14:textId="2211943C" w:rsidR="00432046" w:rsidRPr="00432046" w:rsidRDefault="00432046" w:rsidP="00432046">
      <w:r w:rsidRPr="00432046">
        <w:t xml:space="preserve">Informed no </w:t>
      </w:r>
      <w:r w:rsidR="006E0218">
        <w:t>unprotected sexual intercourse</w:t>
      </w:r>
      <w:r w:rsidR="006E0218" w:rsidRPr="00432046">
        <w:t xml:space="preserve"> </w:t>
      </w:r>
      <w:r w:rsidRPr="00432046">
        <w:t xml:space="preserve">(no contact between penis and vagina without a condom) unless using a reliable method of contraception </w:t>
      </w:r>
      <w:r w:rsidR="0046054D">
        <w:t>for 3 weeks prior to insertion</w:t>
      </w:r>
      <w:r w:rsidRPr="00432046">
        <w:t xml:space="preserve">   </w:t>
      </w:r>
    </w:p>
    <w:p w14:paraId="0B541689" w14:textId="77777777" w:rsidR="00432046" w:rsidRPr="00432046" w:rsidRDefault="00432046" w:rsidP="00432046"/>
    <w:p w14:paraId="33F143D0" w14:textId="77777777" w:rsidR="00432046" w:rsidRPr="00432046" w:rsidRDefault="00432046" w:rsidP="00432046">
      <w:pPr>
        <w:rPr>
          <w:b/>
          <w:bCs/>
        </w:rPr>
      </w:pPr>
    </w:p>
    <w:p w14:paraId="49C34553" w14:textId="77777777" w:rsidR="00432046" w:rsidRPr="00432046" w:rsidRDefault="00432046" w:rsidP="00432046">
      <w:r w:rsidRPr="00432046">
        <w:rPr>
          <w:b/>
          <w:bCs/>
        </w:rPr>
        <w:t xml:space="preserve">PAIN RELIEF PLAN MADE </w:t>
      </w:r>
    </w:p>
    <w:p w14:paraId="634754EC" w14:textId="77777777" w:rsidR="00432046" w:rsidRPr="00432046" w:rsidRDefault="00432046" w:rsidP="00432046">
      <w:r w:rsidRPr="00432046">
        <w:lastRenderedPageBreak/>
        <w:t xml:space="preserve">Standard: </w:t>
      </w:r>
    </w:p>
    <w:p w14:paraId="4291BE6C" w14:textId="77777777" w:rsidR="00432046" w:rsidRPr="00432046" w:rsidRDefault="00432046" w:rsidP="00432046">
      <w:r w:rsidRPr="00432046">
        <w:t xml:space="preserve">Paracetamol 500 mg x 2 as well as either Ibuprofen 200mg x 4 or Naproxen 220-275mg x 2    </w:t>
      </w:r>
    </w:p>
    <w:p w14:paraId="4CF6C21F" w14:textId="77777777" w:rsidR="00776D31" w:rsidRDefault="00776D31" w:rsidP="00432046">
      <w:r>
        <w:t xml:space="preserve">OR </w:t>
      </w:r>
    </w:p>
    <w:p w14:paraId="61DD1223" w14:textId="20ACEC4D" w:rsidR="00432046" w:rsidRPr="00432046" w:rsidRDefault="00432046" w:rsidP="00432046">
      <w:r w:rsidRPr="00432046">
        <w:t>Tailored</w:t>
      </w:r>
      <w:r w:rsidR="00776D31">
        <w:t>:</w:t>
      </w:r>
      <w:r w:rsidRPr="00432046">
        <w:t xml:space="preserve"> (consider if significant dysmenorrhoea, endometriosis, concerned about pain, taking long term pain relief). </w:t>
      </w:r>
      <w:r w:rsidR="513048FC">
        <w:t>Note Panade</w:t>
      </w:r>
      <w:r w:rsidR="1D29C32D">
        <w:t>i</w:t>
      </w:r>
      <w:r w:rsidR="513048FC">
        <w:t>ne</w:t>
      </w:r>
      <w:r w:rsidRPr="00432046">
        <w:t xml:space="preserve"> Forte 2 tablets 4-6 hourly or Oxycodone (Endone) 5 to 10 mg orally, 4-hourly if required can be considered if </w:t>
      </w:r>
      <w:r w:rsidR="00722031">
        <w:t>patient</w:t>
      </w:r>
      <w:r w:rsidRPr="00432046">
        <w:t xml:space="preserve"> is not known to be a codeine responder.</w:t>
      </w:r>
    </w:p>
    <w:p w14:paraId="790DA540" w14:textId="77777777" w:rsidR="00432046" w:rsidRPr="00432046" w:rsidRDefault="00432046" w:rsidP="00432046"/>
    <w:p w14:paraId="1B896E9B" w14:textId="77777777" w:rsidR="00432046" w:rsidRPr="00432046" w:rsidRDefault="00432046" w:rsidP="00432046">
      <w:r w:rsidRPr="00432046">
        <w:t xml:space="preserve">Avoid or decrease strength of opioids if using Penthrox. </w:t>
      </w:r>
    </w:p>
    <w:p w14:paraId="7CE85D66" w14:textId="7F24CC76" w:rsidR="00B46137" w:rsidRPr="00432046" w:rsidRDefault="00B46137" w:rsidP="00B46137">
      <w:r w:rsidRPr="00432046">
        <w:t>Anything we can do to help make the procedure manageable</w:t>
      </w:r>
      <w:r w:rsidR="0046054D">
        <w:t>?</w:t>
      </w:r>
    </w:p>
    <w:p w14:paraId="24C843B2" w14:textId="77777777" w:rsidR="00432046" w:rsidRPr="00432046" w:rsidRDefault="00432046" w:rsidP="00432046">
      <w:pPr>
        <w:rPr>
          <w:b/>
          <w:bCs/>
        </w:rPr>
      </w:pPr>
    </w:p>
    <w:p w14:paraId="635926AA" w14:textId="77777777" w:rsidR="00432046" w:rsidRPr="00432046" w:rsidRDefault="00432046" w:rsidP="00432046">
      <w:r w:rsidRPr="00432046">
        <w:rPr>
          <w:b/>
          <w:bCs/>
        </w:rPr>
        <w:t xml:space="preserve">IUD INSERTION TRIAGE GUIDE </w:t>
      </w:r>
    </w:p>
    <w:p w14:paraId="0B424207" w14:textId="77777777" w:rsidR="00432046" w:rsidRPr="00432046" w:rsidRDefault="00432046" w:rsidP="00432046"/>
    <w:p w14:paraId="07EBADF6" w14:textId="50415928" w:rsidR="00432046" w:rsidRPr="00432046" w:rsidRDefault="00432046" w:rsidP="00432046">
      <w:pPr>
        <w:rPr>
          <w:i/>
          <w:iCs/>
        </w:rPr>
      </w:pPr>
      <w:r w:rsidRPr="00432046">
        <w:rPr>
          <w:i/>
          <w:iCs/>
        </w:rPr>
        <w:t xml:space="preserve">Additional Risk - Consider Referral or Hospital-Based Insertion </w:t>
      </w:r>
    </w:p>
    <w:p w14:paraId="777D584F" w14:textId="77777777" w:rsidR="00432046" w:rsidRPr="00432046" w:rsidRDefault="00432046" w:rsidP="00432046">
      <w:r w:rsidRPr="00432046">
        <w:rPr>
          <w:i/>
          <w:iCs/>
          <w:u w:val="single"/>
        </w:rPr>
        <w:t xml:space="preserve">Please delete any irrelevant conditions so reasons are highlighted </w:t>
      </w:r>
    </w:p>
    <w:p w14:paraId="1EB1B368" w14:textId="77777777" w:rsidR="00432046" w:rsidRPr="00432046" w:rsidRDefault="00432046" w:rsidP="00432046">
      <w:pPr>
        <w:numPr>
          <w:ilvl w:val="0"/>
          <w:numId w:val="1"/>
        </w:numPr>
      </w:pPr>
      <w:r w:rsidRPr="00432046">
        <w:t xml:space="preserve">Ehlers-Danlos Syndrome </w:t>
      </w:r>
    </w:p>
    <w:p w14:paraId="223C550E" w14:textId="400C95A0" w:rsidR="00432046" w:rsidRPr="00432046" w:rsidRDefault="00432046" w:rsidP="00432046">
      <w:pPr>
        <w:numPr>
          <w:ilvl w:val="0"/>
          <w:numId w:val="1"/>
        </w:numPr>
      </w:pPr>
      <w:r w:rsidRPr="00432046">
        <w:t>Conditions</w:t>
      </w:r>
      <w:r w:rsidR="68BFC868">
        <w:t>where</w:t>
      </w:r>
      <w:r w:rsidRPr="00432046">
        <w:t xml:space="preserve"> a vasovagal could be significant risk to the </w:t>
      </w:r>
      <w:r w:rsidR="006E0218">
        <w:t>patient</w:t>
      </w:r>
    </w:p>
    <w:p w14:paraId="7F97BD5E" w14:textId="77777777" w:rsidR="00432046" w:rsidRPr="00432046" w:rsidRDefault="00432046" w:rsidP="00432046">
      <w:pPr>
        <w:numPr>
          <w:ilvl w:val="0"/>
          <w:numId w:val="2"/>
        </w:numPr>
      </w:pPr>
      <w:r w:rsidRPr="00432046">
        <w:t xml:space="preserve">Significant cardiac conditions </w:t>
      </w:r>
    </w:p>
    <w:p w14:paraId="7B48C3B1" w14:textId="77777777" w:rsidR="00432046" w:rsidRPr="00432046" w:rsidRDefault="00432046" w:rsidP="00432046">
      <w:pPr>
        <w:numPr>
          <w:ilvl w:val="0"/>
          <w:numId w:val="2"/>
        </w:numPr>
      </w:pPr>
      <w:r w:rsidRPr="00432046">
        <w:t xml:space="preserve">Unstable epilepsy </w:t>
      </w:r>
    </w:p>
    <w:p w14:paraId="318869F1" w14:textId="77777777" w:rsidR="00432046" w:rsidRPr="00432046" w:rsidRDefault="00432046" w:rsidP="00432046">
      <w:pPr>
        <w:numPr>
          <w:ilvl w:val="0"/>
          <w:numId w:val="2"/>
        </w:numPr>
      </w:pPr>
      <w:r w:rsidRPr="00432046">
        <w:t xml:space="preserve">Bleeding disorder or on anticoagulants </w:t>
      </w:r>
    </w:p>
    <w:p w14:paraId="59551A24" w14:textId="77777777" w:rsidR="00432046" w:rsidRPr="00432046" w:rsidRDefault="00432046" w:rsidP="00432046">
      <w:pPr>
        <w:numPr>
          <w:ilvl w:val="0"/>
          <w:numId w:val="2"/>
        </w:numPr>
      </w:pPr>
      <w:r w:rsidRPr="00432046">
        <w:t xml:space="preserve">Adrenal insufficiency </w:t>
      </w:r>
    </w:p>
    <w:p w14:paraId="5773289F" w14:textId="63C97238" w:rsidR="00432046" w:rsidRDefault="5A851503" w:rsidP="00432046">
      <w:pPr>
        <w:rPr>
          <w:b/>
        </w:rPr>
      </w:pPr>
      <w:r>
        <w:t>*</w:t>
      </w:r>
      <w:r>
        <w:tab/>
        <w:t xml:space="preserve">Previous </w:t>
      </w:r>
      <w:r w:rsidR="633BF107">
        <w:t>IUD insertion</w:t>
      </w:r>
      <w:r w:rsidR="18254E4E">
        <w:t xml:space="preserve"> with complications</w:t>
      </w:r>
      <w:r w:rsidR="633BF107">
        <w:t xml:space="preserve">: </w:t>
      </w:r>
      <w:r>
        <w:t>vasovagal syncope during IUD insertion</w:t>
      </w:r>
      <w:r w:rsidR="4B2EB801">
        <w:t>/difficult or abandoned procedure</w:t>
      </w:r>
      <w:r w:rsidR="4289034C">
        <w:t>/previous expulsion or perforation</w:t>
      </w:r>
    </w:p>
    <w:p w14:paraId="05F942AC" w14:textId="77777777" w:rsidR="00432046" w:rsidRPr="00432046" w:rsidRDefault="00432046" w:rsidP="00432046">
      <w:r w:rsidRPr="00432046">
        <w:rPr>
          <w:b/>
          <w:bCs/>
        </w:rPr>
        <w:t xml:space="preserve">APPOINTMENT DETAILS EXPLAINED: </w:t>
      </w:r>
    </w:p>
    <w:p w14:paraId="467F8378" w14:textId="77777777" w:rsidR="00432046" w:rsidRPr="00432046" w:rsidRDefault="00432046" w:rsidP="00432046">
      <w:r w:rsidRPr="00432046">
        <w:t xml:space="preserve">Given copy of consent form and IUD information form </w:t>
      </w:r>
    </w:p>
    <w:p w14:paraId="24E37B45" w14:textId="77777777" w:rsidR="00432046" w:rsidRPr="00432046" w:rsidRDefault="00432046" w:rsidP="00432046">
      <w:r w:rsidRPr="00432046">
        <w:t xml:space="preserve">Given urine jar and asked to bring in a sample collected on the morning of IUD insertion </w:t>
      </w:r>
    </w:p>
    <w:p w14:paraId="45FCD664" w14:textId="77777777" w:rsidR="00432046" w:rsidRPr="00432046" w:rsidRDefault="00432046" w:rsidP="00432046">
      <w:r w:rsidRPr="00432046">
        <w:t xml:space="preserve">After insertion recommend taking the day off work and resting for the remainder of day   </w:t>
      </w:r>
    </w:p>
    <w:p w14:paraId="0FB98961" w14:textId="77777777" w:rsidR="00432046" w:rsidRPr="00432046" w:rsidRDefault="00432046" w:rsidP="00432046">
      <w:r w:rsidRPr="00432046">
        <w:t xml:space="preserve">Discuss transport home after IUD insertion </w:t>
      </w:r>
    </w:p>
    <w:p w14:paraId="5BD819EA" w14:textId="77777777" w:rsidR="00432046" w:rsidRPr="00432046" w:rsidRDefault="00432046" w:rsidP="00432046">
      <w:r w:rsidRPr="00432046">
        <w:t>Pharmacy costs for hormonal and copper IUD and Penthrox if using,</w:t>
      </w:r>
    </w:p>
    <w:p w14:paraId="00005A35" w14:textId="4BEF0335" w:rsidR="00432046" w:rsidRPr="00432046" w:rsidRDefault="00776D31" w:rsidP="00432046">
      <w:r>
        <w:t>Discuss costs for insertion procedure, p</w:t>
      </w:r>
      <w:r w:rsidR="00432046" w:rsidRPr="00432046">
        <w:t>re-IUD and post IUD insertion care</w:t>
      </w:r>
    </w:p>
    <w:p w14:paraId="1AC99A81" w14:textId="77777777" w:rsidR="00651F3A" w:rsidRDefault="00651F3A"/>
    <w:sectPr w:rsidR="00651F3A" w:rsidSect="0043204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62AF02"/>
    <w:lvl w:ilvl="0">
      <w:numFmt w:val="bullet"/>
      <w:lvlText w:val="*"/>
      <w:lvlJc w:val="left"/>
    </w:lvl>
  </w:abstractNum>
  <w:abstractNum w:abstractNumId="1" w15:restartNumberingAfterBreak="0">
    <w:nsid w:val="11FE7C17"/>
    <w:multiLevelType w:val="hybridMultilevel"/>
    <w:tmpl w:val="68B08E2A"/>
    <w:lvl w:ilvl="0" w:tplc="40B25D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55F82"/>
    <w:multiLevelType w:val="singleLevel"/>
    <w:tmpl w:val="AF2805F0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8791672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3867102">
    <w:abstractNumId w:val="2"/>
  </w:num>
  <w:num w:numId="3" w16cid:durableId="98280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46"/>
    <w:rsid w:val="00100DB6"/>
    <w:rsid w:val="0017771B"/>
    <w:rsid w:val="001856FE"/>
    <w:rsid w:val="001D1AED"/>
    <w:rsid w:val="002D6521"/>
    <w:rsid w:val="00331A8C"/>
    <w:rsid w:val="003363A6"/>
    <w:rsid w:val="00372D55"/>
    <w:rsid w:val="003B06DE"/>
    <w:rsid w:val="004029A6"/>
    <w:rsid w:val="00432046"/>
    <w:rsid w:val="0046054D"/>
    <w:rsid w:val="00484CD8"/>
    <w:rsid w:val="00564B4A"/>
    <w:rsid w:val="00590062"/>
    <w:rsid w:val="005F479A"/>
    <w:rsid w:val="00651F3A"/>
    <w:rsid w:val="006E0218"/>
    <w:rsid w:val="00722031"/>
    <w:rsid w:val="007413F1"/>
    <w:rsid w:val="00766B60"/>
    <w:rsid w:val="007768CD"/>
    <w:rsid w:val="00776D31"/>
    <w:rsid w:val="00794EA5"/>
    <w:rsid w:val="007A3853"/>
    <w:rsid w:val="007C5F59"/>
    <w:rsid w:val="007E3A19"/>
    <w:rsid w:val="008C0E4E"/>
    <w:rsid w:val="009F325A"/>
    <w:rsid w:val="00A80C52"/>
    <w:rsid w:val="00AF3AB8"/>
    <w:rsid w:val="00B46137"/>
    <w:rsid w:val="00C5230B"/>
    <w:rsid w:val="00C72E9B"/>
    <w:rsid w:val="00CB1D5D"/>
    <w:rsid w:val="00CC1D9F"/>
    <w:rsid w:val="00CC3DA8"/>
    <w:rsid w:val="00DF761E"/>
    <w:rsid w:val="00E31007"/>
    <w:rsid w:val="00E530CE"/>
    <w:rsid w:val="00FD5ED4"/>
    <w:rsid w:val="08E4BE18"/>
    <w:rsid w:val="0936AF64"/>
    <w:rsid w:val="0E0FCDE6"/>
    <w:rsid w:val="15475ECD"/>
    <w:rsid w:val="16CBB9EB"/>
    <w:rsid w:val="18254E4E"/>
    <w:rsid w:val="1B1E21C5"/>
    <w:rsid w:val="1B840031"/>
    <w:rsid w:val="1D29C32D"/>
    <w:rsid w:val="1E919BE7"/>
    <w:rsid w:val="26AAF7C3"/>
    <w:rsid w:val="33E9C3BC"/>
    <w:rsid w:val="35848738"/>
    <w:rsid w:val="39020703"/>
    <w:rsid w:val="40321333"/>
    <w:rsid w:val="4289034C"/>
    <w:rsid w:val="4772C485"/>
    <w:rsid w:val="49E02FDB"/>
    <w:rsid w:val="4B2EB801"/>
    <w:rsid w:val="513048FC"/>
    <w:rsid w:val="5A851503"/>
    <w:rsid w:val="5B8989C2"/>
    <w:rsid w:val="5BBAAC1C"/>
    <w:rsid w:val="5D39DE3E"/>
    <w:rsid w:val="6082F926"/>
    <w:rsid w:val="621A260D"/>
    <w:rsid w:val="633BF107"/>
    <w:rsid w:val="63F68D6F"/>
    <w:rsid w:val="674D86B4"/>
    <w:rsid w:val="677154BD"/>
    <w:rsid w:val="67EE5559"/>
    <w:rsid w:val="68BFC868"/>
    <w:rsid w:val="6C7D147A"/>
    <w:rsid w:val="6F0F0FBE"/>
    <w:rsid w:val="71973071"/>
    <w:rsid w:val="7B385532"/>
    <w:rsid w:val="7D35E8A7"/>
    <w:rsid w:val="7E3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A37B"/>
  <w15:chartTrackingRefBased/>
  <w15:docId w15:val="{DD3B13C7-DAF8-44A1-B983-4683A0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04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A38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3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29f5e-71b9-4a25-9774-9233da54355b">
      <Terms xmlns="http://schemas.microsoft.com/office/infopath/2007/PartnerControls"/>
    </lcf76f155ced4ddcb4097134ff3c332f>
    <TaxCatchAll xmlns="82838d0f-89f9-4d75-a83b-7971522324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6C47871EEBD4BB35EA02B628DC563" ma:contentTypeVersion="20" ma:contentTypeDescription="Create a new document." ma:contentTypeScope="" ma:versionID="eb3258c859eb97809065641b14c7f870">
  <xsd:schema xmlns:xsd="http://www.w3.org/2001/XMLSchema" xmlns:xs="http://www.w3.org/2001/XMLSchema" xmlns:p="http://schemas.microsoft.com/office/2006/metadata/properties" xmlns:ns2="72829f5e-71b9-4a25-9774-9233da54355b" xmlns:ns3="82838d0f-89f9-4d75-a83b-7971522324d9" targetNamespace="http://schemas.microsoft.com/office/2006/metadata/properties" ma:root="true" ma:fieldsID="13ebfe9b2534085d7694fc7555fc4323" ns2:_="" ns3:_="">
    <xsd:import namespace="72829f5e-71b9-4a25-9774-9233da54355b"/>
    <xsd:import namespace="82838d0f-89f9-4d75-a83b-79715223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9f5e-71b9-4a25-9774-9233da543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16d273-cc56-4aea-a33b-912672ae3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8d0f-89f9-4d75-a83b-79715223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c57215-9478-4770-8200-a24131f8ef92}" ma:internalName="TaxCatchAll" ma:showField="CatchAllData" ma:web="82838d0f-89f9-4d75-a83b-79715223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A4A92-E32D-4229-A0C8-A37ECFB57706}">
  <ds:schemaRefs>
    <ds:schemaRef ds:uri="http://schemas.microsoft.com/office/2006/metadata/properties"/>
    <ds:schemaRef ds:uri="http://schemas.microsoft.com/office/infopath/2007/PartnerControls"/>
    <ds:schemaRef ds:uri="72829f5e-71b9-4a25-9774-9233da54355b"/>
    <ds:schemaRef ds:uri="82838d0f-89f9-4d75-a83b-7971522324d9"/>
  </ds:schemaRefs>
</ds:datastoreItem>
</file>

<file path=customXml/itemProps2.xml><?xml version="1.0" encoding="utf-8"?>
<ds:datastoreItem xmlns:ds="http://schemas.openxmlformats.org/officeDocument/2006/customXml" ds:itemID="{DC28A18F-9BE9-4DC7-B14F-6DAC16DC6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29f5e-71b9-4a25-9774-9233da54355b"/>
    <ds:schemaRef ds:uri="82838d0f-89f9-4d75-a83b-79715223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F5162-D545-407A-86AC-026673A64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Brown (she/her)</dc:creator>
  <cp:keywords/>
  <dc:description/>
  <cp:lastModifiedBy>Lona Brown (she/her)</cp:lastModifiedBy>
  <cp:revision>24</cp:revision>
  <dcterms:created xsi:type="dcterms:W3CDTF">2026-04-16T06:51:00Z</dcterms:created>
  <dcterms:modified xsi:type="dcterms:W3CDTF">2026-05-08T01:24:00Z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0x010100E5A6C47871EEBD4BB35EA02B628DC563</vt:lpwstr>
  </property>
  <property fmtid="{D5CDD505-2E9C-101B-9397-08002B2CF9AE}" pid="3" name="MediaServiceImageTags">
    <vt:lpwstr/>
  </property>
</Properties>
</file>